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59250" w14:textId="77777777" w:rsidR="00E51F68" w:rsidRDefault="00E51F68" w:rsidP="00E51F68">
      <w:pPr>
        <w:pStyle w:val="a6"/>
      </w:pPr>
      <w:r>
        <w:pict w14:anchorId="4589AF85">
          <v:rect id="_x620809368" o:spid="_x0000_s1026" style="position:absolute;left:0;text-align:left;margin-left:77.2pt;margin-top:43.65pt;width:74.8pt;height:23.9pt;z-index:1;mso-position-horizontal-relative:page;mso-position-vertical-relative:page;v-text-anchor:middle" stroked="f">
            <v:fill color2="black"/>
            <v:textbox>
              <w:txbxContent>
                <w:p w14:paraId="4E1F614D" w14:textId="4A13FE05" w:rsidR="00E51F68" w:rsidRDefault="00E51F68" w:rsidP="00E51F68">
                  <w:pPr>
                    <w:pStyle w:val="a6"/>
                    <w:wordWrap/>
                    <w:jc w:val="center"/>
                  </w:pPr>
                  <w:r>
                    <w:rPr>
                      <w:rFonts w:ascii="맑은 고딕" w:eastAsia="맑은 고딕" w:hAnsi="맑은 고딕" w:hint="eastAsia"/>
                      <w:sz w:val="24"/>
                      <w:szCs w:val="24"/>
                    </w:rPr>
                    <w:t xml:space="preserve">부록 </w:t>
                  </w:r>
                  <w:r>
                    <w:rPr>
                      <w:rFonts w:ascii="맑은 고딕" w:eastAsia="맑은 고딕" w:hAnsi="맑은 고딕"/>
                      <w:sz w:val="24"/>
                      <w:szCs w:val="24"/>
                    </w:rPr>
                    <w:t>2-4</w:t>
                  </w:r>
                </w:p>
              </w:txbxContent>
            </v:textbox>
            <w10:wrap anchorx="page" anchory="page"/>
          </v:rect>
        </w:pict>
      </w:r>
    </w:p>
    <w:p w14:paraId="2E913075" w14:textId="77777777" w:rsidR="0014364C" w:rsidRDefault="00330FF8">
      <w:pPr>
        <w:widowControl/>
        <w:pBdr>
          <w:top w:val="nil"/>
          <w:left w:val="nil"/>
          <w:bottom w:val="nil"/>
          <w:right w:val="nil"/>
          <w:between w:val="nil"/>
        </w:pBdr>
        <w:tabs>
          <w:tab w:val="center" w:pos="4320"/>
          <w:tab w:val="right" w:pos="8640"/>
        </w:tabs>
        <w:jc w:val="right"/>
        <w:rPr>
          <w:rFonts w:ascii="Georgia" w:eastAsia="Georgia" w:hAnsi="Georgia" w:cs="Georgia"/>
          <w:color w:val="000000"/>
          <w:sz w:val="22"/>
          <w:szCs w:val="22"/>
        </w:rPr>
      </w:pPr>
      <w:r>
        <w:rPr>
          <w:rFonts w:ascii="Georgia" w:eastAsia="Georgia" w:hAnsi="Georgia" w:cs="Georgia"/>
          <w:color w:val="000000"/>
          <w:sz w:val="22"/>
          <w:szCs w:val="22"/>
        </w:rPr>
        <w:t>January 10, 20xx</w:t>
      </w:r>
    </w:p>
    <w:p w14:paraId="12FCC529" w14:textId="77777777" w:rsidR="0014364C" w:rsidRDefault="00F66174">
      <w:pPr>
        <w:widowControl/>
        <w:pBdr>
          <w:top w:val="nil"/>
          <w:left w:val="nil"/>
          <w:bottom w:val="nil"/>
          <w:right w:val="nil"/>
          <w:between w:val="nil"/>
        </w:pBdr>
        <w:rPr>
          <w:rFonts w:ascii="Georgia" w:eastAsia="Georgia" w:hAnsi="Georgia" w:cs="Georgia"/>
          <w:color w:val="000000"/>
          <w:sz w:val="22"/>
          <w:szCs w:val="22"/>
        </w:rPr>
      </w:pPr>
      <w:r>
        <w:rPr>
          <w:rFonts w:ascii="맑은 고딕" w:eastAsia="맑은 고딕" w:hAnsi="맑은 고딕" w:cs="Georgia" w:hint="eastAsia"/>
          <w:b/>
          <w:color w:val="000000"/>
          <w:sz w:val="22"/>
          <w:szCs w:val="22"/>
        </w:rPr>
        <w:t>□</w:t>
      </w:r>
      <w:r>
        <w:rPr>
          <w:rFonts w:ascii="Georgia" w:eastAsia="맑은 고딕" w:hAnsi="Georgia" w:cs="Georgia" w:hint="eastAsia"/>
          <w:b/>
          <w:color w:val="000000"/>
          <w:sz w:val="22"/>
          <w:szCs w:val="22"/>
        </w:rPr>
        <w:t>□</w:t>
      </w:r>
      <w:r>
        <w:rPr>
          <w:rFonts w:ascii="Georgia" w:eastAsia="맑은 고딕" w:hAnsi="Georgia" w:cs="Georgia" w:hint="eastAsia"/>
          <w:b/>
          <w:color w:val="000000"/>
          <w:sz w:val="22"/>
          <w:szCs w:val="22"/>
        </w:rPr>
        <w:t xml:space="preserve"> </w:t>
      </w:r>
      <w:r w:rsidR="00330FF8">
        <w:rPr>
          <w:rFonts w:ascii="Georgia" w:eastAsia="Georgia" w:hAnsi="Georgia" w:cs="Georgia"/>
          <w:b/>
          <w:color w:val="000000"/>
          <w:sz w:val="22"/>
          <w:szCs w:val="22"/>
        </w:rPr>
        <w:t>BANK</w:t>
      </w:r>
    </w:p>
    <w:p w14:paraId="06246268" w14:textId="77777777" w:rsidR="0014364C" w:rsidRDefault="0014364C">
      <w:pPr>
        <w:widowControl/>
        <w:pBdr>
          <w:top w:val="nil"/>
          <w:left w:val="nil"/>
          <w:bottom w:val="nil"/>
          <w:right w:val="nil"/>
          <w:between w:val="nil"/>
        </w:pBdr>
        <w:rPr>
          <w:rFonts w:ascii="Georgia" w:eastAsia="Georgia" w:hAnsi="Georgia" w:cs="Georgia"/>
          <w:color w:val="000000"/>
        </w:rPr>
      </w:pPr>
    </w:p>
    <w:p w14:paraId="3CDFDF36" w14:textId="77777777" w:rsidR="0014364C" w:rsidRDefault="00330FF8">
      <w:pPr>
        <w:widowControl/>
        <w:pBdr>
          <w:top w:val="nil"/>
          <w:left w:val="nil"/>
          <w:bottom w:val="nil"/>
          <w:right w:val="nil"/>
          <w:between w:val="nil"/>
        </w:pBdr>
        <w:tabs>
          <w:tab w:val="center" w:pos="4320"/>
          <w:tab w:val="right" w:pos="8640"/>
        </w:tabs>
        <w:spacing w:before="280" w:after="280"/>
        <w:jc w:val="center"/>
        <w:rPr>
          <w:rFonts w:ascii="Georgia" w:eastAsia="Georgia" w:hAnsi="Georgia" w:cs="Georgia"/>
          <w:b/>
          <w:color w:val="000000"/>
          <w:sz w:val="36"/>
          <w:szCs w:val="36"/>
        </w:rPr>
      </w:pPr>
      <w:r>
        <w:rPr>
          <w:rFonts w:ascii="Georgia" w:eastAsia="Georgia" w:hAnsi="Georgia" w:cs="Georgia"/>
          <w:b/>
          <w:color w:val="000000"/>
          <w:sz w:val="36"/>
          <w:szCs w:val="36"/>
        </w:rPr>
        <w:t xml:space="preserve">Japan ○○○○ Multifamily House </w:t>
      </w:r>
    </w:p>
    <w:p w14:paraId="7382F3A1" w14:textId="77777777" w:rsidR="0014364C" w:rsidRDefault="00330FF8">
      <w:pPr>
        <w:widowControl/>
        <w:pBdr>
          <w:top w:val="nil"/>
          <w:left w:val="nil"/>
          <w:bottom w:val="nil"/>
          <w:right w:val="nil"/>
          <w:between w:val="nil"/>
        </w:pBdr>
        <w:tabs>
          <w:tab w:val="center" w:pos="4320"/>
          <w:tab w:val="right" w:pos="8640"/>
        </w:tabs>
        <w:spacing w:before="280" w:after="280"/>
        <w:jc w:val="center"/>
        <w:rPr>
          <w:rFonts w:ascii="Georgia" w:eastAsia="Georgia" w:hAnsi="Georgia" w:cs="Georgia"/>
          <w:color w:val="000000"/>
          <w:sz w:val="36"/>
          <w:szCs w:val="36"/>
        </w:rPr>
      </w:pPr>
      <w:r>
        <w:rPr>
          <w:rFonts w:ascii="Georgia" w:eastAsia="Georgia" w:hAnsi="Georgia" w:cs="Georgia"/>
          <w:b/>
          <w:color w:val="000000"/>
          <w:sz w:val="36"/>
          <w:szCs w:val="36"/>
        </w:rPr>
        <w:t xml:space="preserve"> Construction Project</w:t>
      </w:r>
    </w:p>
    <w:p w14:paraId="01C95F9A" w14:textId="77777777" w:rsidR="0014364C" w:rsidRDefault="0014364C">
      <w:pPr>
        <w:widowControl/>
        <w:pBdr>
          <w:top w:val="nil"/>
          <w:left w:val="nil"/>
          <w:bottom w:val="nil"/>
          <w:right w:val="nil"/>
          <w:between w:val="nil"/>
        </w:pBdr>
        <w:tabs>
          <w:tab w:val="left" w:pos="0"/>
          <w:tab w:val="left" w:pos="0"/>
        </w:tabs>
        <w:jc w:val="both"/>
        <w:rPr>
          <w:rFonts w:ascii="Georgia" w:eastAsia="Georgia" w:hAnsi="Georgia" w:cs="Georgia"/>
          <w:color w:val="000000"/>
          <w:sz w:val="22"/>
          <w:szCs w:val="22"/>
        </w:rPr>
      </w:pPr>
    </w:p>
    <w:p w14:paraId="25655104" w14:textId="77777777" w:rsidR="0014364C" w:rsidRDefault="00330FF8">
      <w:pPr>
        <w:widowControl/>
        <w:pBdr>
          <w:top w:val="nil"/>
          <w:left w:val="nil"/>
          <w:bottom w:val="nil"/>
          <w:right w:val="nil"/>
          <w:between w:val="nil"/>
        </w:pBdr>
        <w:rPr>
          <w:rFonts w:ascii="Georgia" w:eastAsia="Georgia" w:hAnsi="Georgia" w:cs="Georgia"/>
          <w:color w:val="000000"/>
          <w:sz w:val="22"/>
          <w:szCs w:val="22"/>
        </w:rPr>
      </w:pPr>
      <w:r>
        <w:rPr>
          <w:rFonts w:ascii="Georgia" w:eastAsia="Georgia" w:hAnsi="Georgia" w:cs="Georgia"/>
          <w:color w:val="000000"/>
          <w:sz w:val="22"/>
          <w:szCs w:val="22"/>
        </w:rPr>
        <w:t>Dear Ma’am / Sir</w:t>
      </w:r>
    </w:p>
    <w:p w14:paraId="3AE1D787" w14:textId="77777777" w:rsidR="0014364C" w:rsidRDefault="0014364C">
      <w:pPr>
        <w:widowControl/>
        <w:pBdr>
          <w:top w:val="nil"/>
          <w:left w:val="nil"/>
          <w:bottom w:val="nil"/>
          <w:right w:val="nil"/>
          <w:between w:val="nil"/>
        </w:pBdr>
        <w:rPr>
          <w:rFonts w:ascii="Georgia" w:eastAsia="Georgia" w:hAnsi="Georgia" w:cs="Georgia"/>
          <w:color w:val="000000"/>
          <w:sz w:val="22"/>
          <w:szCs w:val="22"/>
        </w:rPr>
      </w:pPr>
    </w:p>
    <w:p w14:paraId="0516350E" w14:textId="77777777" w:rsidR="0014364C" w:rsidRDefault="00330FF8">
      <w:pPr>
        <w:widowControl/>
        <w:pBdr>
          <w:top w:val="nil"/>
          <w:left w:val="nil"/>
          <w:bottom w:val="nil"/>
          <w:right w:val="nil"/>
          <w:between w:val="nil"/>
        </w:pBdr>
        <w:spacing w:after="120"/>
        <w:jc w:val="both"/>
        <w:rPr>
          <w:rFonts w:ascii="Georgia" w:eastAsia="Georgia" w:hAnsi="Georgia" w:cs="Georgia"/>
          <w:color w:val="000000"/>
          <w:sz w:val="22"/>
          <w:szCs w:val="22"/>
        </w:rPr>
      </w:pPr>
      <w:r>
        <w:rPr>
          <w:rFonts w:ascii="Georgia" w:eastAsia="Georgia" w:hAnsi="Georgia" w:cs="Georgia"/>
          <w:color w:val="000000"/>
          <w:sz w:val="22"/>
          <w:szCs w:val="22"/>
        </w:rPr>
        <w:t xml:space="preserve">We, </w:t>
      </w:r>
      <w:r w:rsidR="00F66174">
        <w:rPr>
          <w:rFonts w:ascii="맑은 고딕" w:eastAsia="맑은 고딕" w:hAnsi="맑은 고딕" w:cs="Georgia" w:hint="eastAsia"/>
          <w:color w:val="000000"/>
          <w:sz w:val="22"/>
          <w:szCs w:val="22"/>
        </w:rPr>
        <w:t xml:space="preserve">○○ </w:t>
      </w:r>
      <w:proofErr w:type="gramStart"/>
      <w:r>
        <w:rPr>
          <w:rFonts w:ascii="Georgia" w:eastAsia="Georgia" w:hAnsi="Georgia" w:cs="Georgia"/>
          <w:color w:val="000000"/>
          <w:sz w:val="22"/>
          <w:szCs w:val="22"/>
        </w:rPr>
        <w:t>Bank  (</w:t>
      </w:r>
      <w:proofErr w:type="gramEnd"/>
      <w:r>
        <w:rPr>
          <w:rFonts w:ascii="Georgia" w:eastAsia="Georgia" w:hAnsi="Georgia" w:cs="Georgia"/>
          <w:color w:val="000000"/>
          <w:sz w:val="22"/>
          <w:szCs w:val="22"/>
        </w:rPr>
        <w:t xml:space="preserve">the “Arranger”), are pleased to inform </w:t>
      </w:r>
      <w:r w:rsidR="00F66174">
        <w:rPr>
          <w:rFonts w:ascii="맑은 고딕" w:eastAsia="맑은 고딕" w:hAnsi="맑은 고딕" w:cs="Georgia" w:hint="eastAsia"/>
          <w:color w:val="000000"/>
          <w:sz w:val="22"/>
          <w:szCs w:val="22"/>
        </w:rPr>
        <w:t>□</w:t>
      </w:r>
      <w:r w:rsidR="00F66174">
        <w:rPr>
          <w:rFonts w:ascii="Georgia" w:eastAsia="맑은 고딕" w:hAnsi="Georgia" w:cs="Georgia" w:hint="eastAsia"/>
          <w:color w:val="000000"/>
          <w:sz w:val="22"/>
          <w:szCs w:val="22"/>
        </w:rPr>
        <w:t>□</w:t>
      </w:r>
      <w:r w:rsidR="00F66174">
        <w:rPr>
          <w:rFonts w:ascii="Georgia" w:eastAsia="맑은 고딕" w:hAnsi="Georgia" w:cs="Georgia" w:hint="eastAsia"/>
          <w:color w:val="000000"/>
          <w:sz w:val="22"/>
          <w:szCs w:val="22"/>
        </w:rPr>
        <w:t xml:space="preserve"> </w:t>
      </w:r>
      <w:r w:rsidR="00F66174">
        <w:rPr>
          <w:rFonts w:ascii="Georgia" w:eastAsia="맑은 고딕" w:hAnsi="Georgia" w:cs="Georgia"/>
          <w:color w:val="000000"/>
          <w:sz w:val="22"/>
          <w:szCs w:val="22"/>
        </w:rPr>
        <w:t>BANK</w:t>
      </w:r>
      <w:r>
        <w:rPr>
          <w:rFonts w:ascii="Georgia" w:eastAsia="Georgia" w:hAnsi="Georgia" w:cs="Georgia"/>
          <w:color w:val="000000"/>
          <w:sz w:val="22"/>
          <w:szCs w:val="22"/>
        </w:rPr>
        <w:t xml:space="preserve">  (the “</w:t>
      </w:r>
      <w:r w:rsidR="00F66174">
        <w:rPr>
          <w:rFonts w:ascii="맑은 고딕" w:eastAsia="맑은 고딕" w:hAnsi="맑은 고딕" w:cs="Georgia" w:hint="eastAsia"/>
          <w:color w:val="000000"/>
          <w:sz w:val="22"/>
          <w:szCs w:val="22"/>
        </w:rPr>
        <w:t>△</w:t>
      </w:r>
      <w:r w:rsidR="00F66174">
        <w:rPr>
          <w:rFonts w:ascii="Georgia" w:eastAsia="맑은 고딕" w:hAnsi="Georgia" w:cs="Georgia" w:hint="eastAsia"/>
          <w:color w:val="000000"/>
          <w:sz w:val="22"/>
          <w:szCs w:val="22"/>
        </w:rPr>
        <w:t>△</w:t>
      </w:r>
      <w:r>
        <w:rPr>
          <w:rFonts w:ascii="Georgia" w:eastAsia="Georgia" w:hAnsi="Georgia" w:cs="Georgia"/>
          <w:color w:val="000000"/>
          <w:sz w:val="22"/>
          <w:szCs w:val="22"/>
        </w:rPr>
        <w:t>”) of our strong interest in actively proposing your participation in the captioned project above (the “Project”) as participant of syndicated loan or bank  guarantor or combination of these, based on the indicative terms and conditions described in the attached Annex (collectively, the “Proposal”).</w:t>
      </w:r>
    </w:p>
    <w:p w14:paraId="3FFE19DA" w14:textId="77777777" w:rsidR="0014364C" w:rsidRDefault="0014364C">
      <w:pPr>
        <w:widowControl/>
        <w:pBdr>
          <w:top w:val="nil"/>
          <w:left w:val="nil"/>
          <w:bottom w:val="nil"/>
          <w:right w:val="nil"/>
          <w:between w:val="nil"/>
        </w:pBdr>
        <w:spacing w:after="50"/>
        <w:jc w:val="both"/>
        <w:rPr>
          <w:rFonts w:ascii="Georgia" w:eastAsia="Georgia" w:hAnsi="Georgia" w:cs="Georgia"/>
          <w:color w:val="000000"/>
          <w:sz w:val="22"/>
          <w:szCs w:val="22"/>
        </w:rPr>
      </w:pPr>
    </w:p>
    <w:p w14:paraId="123289C7" w14:textId="77777777" w:rsidR="0014364C" w:rsidRDefault="00330FF8">
      <w:pPr>
        <w:widowControl/>
        <w:pBdr>
          <w:top w:val="nil"/>
          <w:left w:val="nil"/>
          <w:bottom w:val="nil"/>
          <w:right w:val="nil"/>
          <w:between w:val="nil"/>
        </w:pBdr>
        <w:spacing w:after="120"/>
        <w:jc w:val="both"/>
        <w:rPr>
          <w:rFonts w:ascii="Georgia" w:eastAsia="Georgia" w:hAnsi="Georgia" w:cs="Georgia"/>
          <w:color w:val="000000"/>
          <w:sz w:val="22"/>
          <w:szCs w:val="22"/>
        </w:rPr>
      </w:pPr>
      <w:r>
        <w:rPr>
          <w:rFonts w:ascii="Georgia" w:eastAsia="Georgia" w:hAnsi="Georgia" w:cs="Georgia"/>
          <w:color w:val="000000"/>
          <w:sz w:val="22"/>
          <w:szCs w:val="22"/>
        </w:rPr>
        <w:t xml:space="preserve">Please indicate your intention of your participation among 1. participant of syndicated loan or 2. </w:t>
      </w:r>
      <w:proofErr w:type="gramStart"/>
      <w:r>
        <w:rPr>
          <w:rFonts w:ascii="Georgia" w:eastAsia="Georgia" w:hAnsi="Georgia" w:cs="Georgia"/>
          <w:color w:val="000000"/>
          <w:sz w:val="22"/>
          <w:szCs w:val="22"/>
        </w:rPr>
        <w:t>bank  guarantor</w:t>
      </w:r>
      <w:proofErr w:type="gramEnd"/>
      <w:r>
        <w:rPr>
          <w:rFonts w:ascii="Georgia" w:eastAsia="Georgia" w:hAnsi="Georgia" w:cs="Georgia"/>
          <w:color w:val="000000"/>
          <w:sz w:val="22"/>
          <w:szCs w:val="22"/>
        </w:rPr>
        <w:t xml:space="preserve"> or 3. combination of these and then specify indicative Terms &amp; Conditions to the attached table (freely modify based on attached one) in this letter if you have intention to participate this project financing.  </w:t>
      </w:r>
    </w:p>
    <w:p w14:paraId="37DC5902" w14:textId="77777777" w:rsidR="0014364C" w:rsidRDefault="0014364C">
      <w:pPr>
        <w:widowControl/>
        <w:pBdr>
          <w:top w:val="nil"/>
          <w:left w:val="nil"/>
          <w:bottom w:val="nil"/>
          <w:right w:val="nil"/>
          <w:between w:val="nil"/>
        </w:pBdr>
        <w:spacing w:after="120"/>
        <w:rPr>
          <w:rFonts w:ascii="Georgia" w:eastAsia="Georgia" w:hAnsi="Georgia" w:cs="Georgia"/>
          <w:color w:val="000000"/>
          <w:sz w:val="22"/>
          <w:szCs w:val="22"/>
        </w:rPr>
      </w:pPr>
    </w:p>
    <w:p w14:paraId="1B4F60AB" w14:textId="77777777" w:rsidR="0014364C" w:rsidRDefault="00330FF8">
      <w:pPr>
        <w:widowControl/>
        <w:pBdr>
          <w:top w:val="nil"/>
          <w:left w:val="nil"/>
          <w:bottom w:val="nil"/>
          <w:right w:val="nil"/>
          <w:between w:val="nil"/>
        </w:pBdr>
        <w:tabs>
          <w:tab w:val="center" w:pos="4320"/>
          <w:tab w:val="right" w:pos="8640"/>
        </w:tabs>
        <w:spacing w:after="120"/>
        <w:rPr>
          <w:rFonts w:ascii="Georgia" w:eastAsia="Georgia" w:hAnsi="Georgia" w:cs="Georgia"/>
          <w:color w:val="000000"/>
          <w:sz w:val="22"/>
          <w:szCs w:val="22"/>
        </w:rPr>
      </w:pPr>
      <w:r>
        <w:rPr>
          <w:rFonts w:ascii="Georgia" w:eastAsia="Georgia" w:hAnsi="Georgia" w:cs="Georgia"/>
          <w:color w:val="000000"/>
          <w:sz w:val="22"/>
          <w:szCs w:val="22"/>
        </w:rPr>
        <w:t xml:space="preserve">Alt 1) Participation of Syndicated Loan </w:t>
      </w:r>
    </w:p>
    <w:tbl>
      <w:tblPr>
        <w:tblW w:w="83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5"/>
        <w:gridCol w:w="5874"/>
      </w:tblGrid>
      <w:tr w:rsidR="0014364C" w14:paraId="6E01819B" w14:textId="77777777" w:rsidTr="00330FF8">
        <w:trPr>
          <w:cantSplit/>
          <w:trHeight w:val="308"/>
          <w:jc w:val="center"/>
        </w:trPr>
        <w:tc>
          <w:tcPr>
            <w:tcW w:w="2445" w:type="dxa"/>
            <w:tcBorders>
              <w:top w:val="single" w:sz="4" w:space="0" w:color="000000"/>
              <w:left w:val="nil"/>
              <w:right w:val="single" w:sz="4" w:space="0" w:color="000000"/>
            </w:tcBorders>
            <w:shd w:val="clear" w:color="auto" w:fill="auto"/>
          </w:tcPr>
          <w:p w14:paraId="4F3C49C6"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Facility Amount of Participation</w:t>
            </w:r>
          </w:p>
        </w:tc>
        <w:tc>
          <w:tcPr>
            <w:tcW w:w="5874" w:type="dxa"/>
            <w:tcBorders>
              <w:top w:val="single" w:sz="4" w:space="0" w:color="000000"/>
              <w:left w:val="single" w:sz="4" w:space="0" w:color="000000"/>
              <w:right w:val="nil"/>
            </w:tcBorders>
            <w:shd w:val="clear" w:color="auto" w:fill="auto"/>
            <w:vAlign w:val="center"/>
          </w:tcPr>
          <w:p w14:paraId="56E71FF9"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7BC274A3"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r w:rsidR="0014364C" w14:paraId="73B2FB15" w14:textId="77777777" w:rsidTr="00330FF8">
        <w:trPr>
          <w:cantSplit/>
          <w:trHeight w:val="308"/>
          <w:jc w:val="center"/>
        </w:trPr>
        <w:tc>
          <w:tcPr>
            <w:tcW w:w="2445" w:type="dxa"/>
            <w:tcBorders>
              <w:left w:val="nil"/>
              <w:right w:val="single" w:sz="4" w:space="0" w:color="000000"/>
            </w:tcBorders>
            <w:shd w:val="clear" w:color="auto" w:fill="auto"/>
          </w:tcPr>
          <w:p w14:paraId="4AD602D5"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Final Maturity Date</w:t>
            </w:r>
          </w:p>
        </w:tc>
        <w:tc>
          <w:tcPr>
            <w:tcW w:w="5874" w:type="dxa"/>
            <w:tcBorders>
              <w:left w:val="single" w:sz="4" w:space="0" w:color="000000"/>
              <w:right w:val="nil"/>
            </w:tcBorders>
            <w:shd w:val="clear" w:color="auto" w:fill="auto"/>
            <w:vAlign w:val="center"/>
          </w:tcPr>
          <w:p w14:paraId="0F377209"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5D1E6FC7"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r w:rsidR="0014364C" w14:paraId="596FD987" w14:textId="77777777" w:rsidTr="00330FF8">
        <w:trPr>
          <w:cantSplit/>
          <w:trHeight w:val="308"/>
          <w:jc w:val="center"/>
        </w:trPr>
        <w:tc>
          <w:tcPr>
            <w:tcW w:w="2445" w:type="dxa"/>
            <w:tcBorders>
              <w:left w:val="nil"/>
              <w:right w:val="single" w:sz="4" w:space="0" w:color="000000"/>
            </w:tcBorders>
            <w:shd w:val="clear" w:color="auto" w:fill="auto"/>
          </w:tcPr>
          <w:p w14:paraId="34575402"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Interest Rate</w:t>
            </w:r>
          </w:p>
        </w:tc>
        <w:tc>
          <w:tcPr>
            <w:tcW w:w="5874" w:type="dxa"/>
            <w:tcBorders>
              <w:left w:val="single" w:sz="4" w:space="0" w:color="000000"/>
              <w:right w:val="nil"/>
            </w:tcBorders>
            <w:shd w:val="clear" w:color="auto" w:fill="auto"/>
            <w:vAlign w:val="center"/>
          </w:tcPr>
          <w:p w14:paraId="153EA27A"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1EEBDC51"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r w:rsidR="0014364C" w14:paraId="661B6FB9" w14:textId="77777777" w:rsidTr="00330FF8">
        <w:trPr>
          <w:cantSplit/>
          <w:trHeight w:val="309"/>
          <w:jc w:val="center"/>
        </w:trPr>
        <w:tc>
          <w:tcPr>
            <w:tcW w:w="2445" w:type="dxa"/>
            <w:tcBorders>
              <w:left w:val="nil"/>
              <w:right w:val="single" w:sz="4" w:space="0" w:color="000000"/>
            </w:tcBorders>
            <w:shd w:val="clear" w:color="auto" w:fill="auto"/>
          </w:tcPr>
          <w:p w14:paraId="32F90289"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Upfront Fee</w:t>
            </w:r>
          </w:p>
        </w:tc>
        <w:tc>
          <w:tcPr>
            <w:tcW w:w="5874" w:type="dxa"/>
            <w:tcBorders>
              <w:left w:val="single" w:sz="4" w:space="0" w:color="000000"/>
              <w:right w:val="nil"/>
            </w:tcBorders>
            <w:shd w:val="clear" w:color="auto" w:fill="auto"/>
            <w:vAlign w:val="center"/>
          </w:tcPr>
          <w:p w14:paraId="15E30A3A"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420C1F59"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r w:rsidR="0014364C" w14:paraId="72AD56A5" w14:textId="77777777" w:rsidTr="00330FF8">
        <w:trPr>
          <w:cantSplit/>
          <w:trHeight w:val="308"/>
          <w:jc w:val="center"/>
        </w:trPr>
        <w:tc>
          <w:tcPr>
            <w:tcW w:w="2445" w:type="dxa"/>
            <w:tcBorders>
              <w:left w:val="nil"/>
              <w:right w:val="single" w:sz="4" w:space="0" w:color="000000"/>
            </w:tcBorders>
            <w:shd w:val="clear" w:color="auto" w:fill="auto"/>
          </w:tcPr>
          <w:p w14:paraId="4599F69B"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Additional Securities</w:t>
            </w:r>
          </w:p>
        </w:tc>
        <w:tc>
          <w:tcPr>
            <w:tcW w:w="5874" w:type="dxa"/>
            <w:tcBorders>
              <w:left w:val="single" w:sz="4" w:space="0" w:color="000000"/>
              <w:right w:val="nil"/>
            </w:tcBorders>
            <w:shd w:val="clear" w:color="auto" w:fill="auto"/>
            <w:vAlign w:val="center"/>
          </w:tcPr>
          <w:p w14:paraId="3E966F73"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2C3E7222"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r w:rsidR="0014364C" w14:paraId="4C18E844" w14:textId="77777777" w:rsidTr="00330FF8">
        <w:trPr>
          <w:cantSplit/>
          <w:trHeight w:val="309"/>
          <w:jc w:val="center"/>
        </w:trPr>
        <w:tc>
          <w:tcPr>
            <w:tcW w:w="2445" w:type="dxa"/>
            <w:tcBorders>
              <w:left w:val="nil"/>
              <w:bottom w:val="single" w:sz="4" w:space="0" w:color="000000"/>
              <w:right w:val="single" w:sz="4" w:space="0" w:color="000000"/>
            </w:tcBorders>
            <w:shd w:val="clear" w:color="auto" w:fill="auto"/>
          </w:tcPr>
          <w:p w14:paraId="7EE1DF0A"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Other Provisions</w:t>
            </w:r>
          </w:p>
        </w:tc>
        <w:tc>
          <w:tcPr>
            <w:tcW w:w="5874" w:type="dxa"/>
            <w:tcBorders>
              <w:left w:val="single" w:sz="4" w:space="0" w:color="000000"/>
              <w:bottom w:val="single" w:sz="4" w:space="0" w:color="000000"/>
              <w:right w:val="nil"/>
            </w:tcBorders>
            <w:shd w:val="clear" w:color="auto" w:fill="auto"/>
            <w:vAlign w:val="center"/>
          </w:tcPr>
          <w:p w14:paraId="3A368070"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57EA21A0"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bl>
    <w:p w14:paraId="72935D2E" w14:textId="77777777" w:rsidR="0014364C" w:rsidRDefault="0014364C">
      <w:pPr>
        <w:widowControl/>
        <w:pBdr>
          <w:top w:val="nil"/>
          <w:left w:val="nil"/>
          <w:bottom w:val="nil"/>
          <w:right w:val="nil"/>
          <w:between w:val="nil"/>
        </w:pBdr>
        <w:tabs>
          <w:tab w:val="center" w:pos="4320"/>
          <w:tab w:val="right" w:pos="8640"/>
        </w:tabs>
        <w:spacing w:after="120"/>
        <w:rPr>
          <w:rFonts w:ascii="Georgia" w:eastAsia="Georgia" w:hAnsi="Georgia" w:cs="Georgia"/>
          <w:color w:val="000000"/>
          <w:sz w:val="22"/>
          <w:szCs w:val="22"/>
        </w:rPr>
      </w:pPr>
    </w:p>
    <w:p w14:paraId="1A6A9DCE" w14:textId="77777777" w:rsidR="0014364C" w:rsidRDefault="00330FF8">
      <w:pPr>
        <w:widowControl/>
        <w:pBdr>
          <w:top w:val="nil"/>
          <w:left w:val="nil"/>
          <w:bottom w:val="nil"/>
          <w:right w:val="nil"/>
          <w:between w:val="nil"/>
        </w:pBdr>
        <w:tabs>
          <w:tab w:val="center" w:pos="4320"/>
          <w:tab w:val="right" w:pos="8640"/>
        </w:tabs>
        <w:spacing w:after="120"/>
        <w:rPr>
          <w:rFonts w:ascii="Georgia" w:eastAsia="Georgia" w:hAnsi="Georgia" w:cs="Georgia"/>
          <w:color w:val="000000"/>
          <w:sz w:val="22"/>
          <w:szCs w:val="22"/>
        </w:rPr>
      </w:pPr>
      <w:r>
        <w:rPr>
          <w:rFonts w:ascii="Georgia" w:eastAsia="Georgia" w:hAnsi="Georgia" w:cs="Georgia"/>
          <w:color w:val="000000"/>
          <w:sz w:val="22"/>
          <w:szCs w:val="22"/>
        </w:rPr>
        <w:t>Alt 2) Issuing Bank Guarantee</w:t>
      </w:r>
    </w:p>
    <w:tbl>
      <w:tblPr>
        <w:tblW w:w="83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5"/>
        <w:gridCol w:w="5874"/>
      </w:tblGrid>
      <w:tr w:rsidR="0014364C" w14:paraId="7B009DC0" w14:textId="77777777" w:rsidTr="00330FF8">
        <w:trPr>
          <w:cantSplit/>
          <w:trHeight w:val="308"/>
          <w:jc w:val="center"/>
        </w:trPr>
        <w:tc>
          <w:tcPr>
            <w:tcW w:w="2445" w:type="dxa"/>
            <w:tcBorders>
              <w:top w:val="single" w:sz="4" w:space="0" w:color="000000"/>
              <w:left w:val="nil"/>
              <w:right w:val="single" w:sz="4" w:space="0" w:color="000000"/>
            </w:tcBorders>
            <w:shd w:val="clear" w:color="auto" w:fill="auto"/>
          </w:tcPr>
          <w:p w14:paraId="0734B77D"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Amount Limit of Bank</w:t>
            </w:r>
          </w:p>
          <w:p w14:paraId="0C6FED1C"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Guarantee</w:t>
            </w:r>
          </w:p>
        </w:tc>
        <w:tc>
          <w:tcPr>
            <w:tcW w:w="5874" w:type="dxa"/>
            <w:tcBorders>
              <w:top w:val="single" w:sz="4" w:space="0" w:color="000000"/>
              <w:left w:val="single" w:sz="4" w:space="0" w:color="000000"/>
              <w:right w:val="nil"/>
            </w:tcBorders>
            <w:shd w:val="clear" w:color="auto" w:fill="auto"/>
            <w:vAlign w:val="center"/>
          </w:tcPr>
          <w:p w14:paraId="3CE81594"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2E909067"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r w:rsidR="0014364C" w14:paraId="2CFA4981" w14:textId="77777777" w:rsidTr="00330FF8">
        <w:trPr>
          <w:cantSplit/>
          <w:trHeight w:val="308"/>
          <w:jc w:val="center"/>
        </w:trPr>
        <w:tc>
          <w:tcPr>
            <w:tcW w:w="2445" w:type="dxa"/>
            <w:tcBorders>
              <w:left w:val="nil"/>
              <w:right w:val="single" w:sz="4" w:space="0" w:color="000000"/>
            </w:tcBorders>
            <w:shd w:val="clear" w:color="auto" w:fill="auto"/>
          </w:tcPr>
          <w:p w14:paraId="61B0C2E3"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Tenor</w:t>
            </w:r>
          </w:p>
        </w:tc>
        <w:tc>
          <w:tcPr>
            <w:tcW w:w="5874" w:type="dxa"/>
            <w:tcBorders>
              <w:left w:val="single" w:sz="4" w:space="0" w:color="000000"/>
              <w:right w:val="nil"/>
            </w:tcBorders>
            <w:shd w:val="clear" w:color="auto" w:fill="auto"/>
            <w:vAlign w:val="center"/>
          </w:tcPr>
          <w:p w14:paraId="55316D48"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643A55CB"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r w:rsidR="0014364C" w14:paraId="3C9C331C" w14:textId="77777777" w:rsidTr="00330FF8">
        <w:trPr>
          <w:cantSplit/>
          <w:trHeight w:val="308"/>
          <w:jc w:val="center"/>
        </w:trPr>
        <w:tc>
          <w:tcPr>
            <w:tcW w:w="2445" w:type="dxa"/>
            <w:tcBorders>
              <w:left w:val="nil"/>
              <w:right w:val="single" w:sz="4" w:space="0" w:color="000000"/>
            </w:tcBorders>
            <w:shd w:val="clear" w:color="auto" w:fill="auto"/>
          </w:tcPr>
          <w:p w14:paraId="18E29DE7"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Annual Fee</w:t>
            </w:r>
          </w:p>
        </w:tc>
        <w:tc>
          <w:tcPr>
            <w:tcW w:w="5874" w:type="dxa"/>
            <w:tcBorders>
              <w:left w:val="single" w:sz="4" w:space="0" w:color="000000"/>
              <w:right w:val="nil"/>
            </w:tcBorders>
            <w:shd w:val="clear" w:color="auto" w:fill="auto"/>
            <w:vAlign w:val="center"/>
          </w:tcPr>
          <w:p w14:paraId="48D057B2"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7BC12B04"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r w:rsidR="0014364C" w14:paraId="387836D4" w14:textId="77777777" w:rsidTr="00330FF8">
        <w:trPr>
          <w:cantSplit/>
          <w:trHeight w:val="309"/>
          <w:jc w:val="center"/>
        </w:trPr>
        <w:tc>
          <w:tcPr>
            <w:tcW w:w="2445" w:type="dxa"/>
            <w:tcBorders>
              <w:left w:val="nil"/>
              <w:right w:val="single" w:sz="4" w:space="0" w:color="000000"/>
            </w:tcBorders>
            <w:shd w:val="clear" w:color="auto" w:fill="auto"/>
          </w:tcPr>
          <w:p w14:paraId="4F61A059"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Upfront Fee</w:t>
            </w:r>
          </w:p>
        </w:tc>
        <w:tc>
          <w:tcPr>
            <w:tcW w:w="5874" w:type="dxa"/>
            <w:tcBorders>
              <w:left w:val="single" w:sz="4" w:space="0" w:color="000000"/>
              <w:right w:val="nil"/>
            </w:tcBorders>
            <w:shd w:val="clear" w:color="auto" w:fill="auto"/>
            <w:vAlign w:val="center"/>
          </w:tcPr>
          <w:p w14:paraId="6F5154BD"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1E2CD1C5"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r w:rsidR="0014364C" w14:paraId="2D591D48" w14:textId="77777777" w:rsidTr="00330FF8">
        <w:trPr>
          <w:cantSplit/>
          <w:trHeight w:val="308"/>
          <w:jc w:val="center"/>
        </w:trPr>
        <w:tc>
          <w:tcPr>
            <w:tcW w:w="2445" w:type="dxa"/>
            <w:tcBorders>
              <w:left w:val="nil"/>
              <w:right w:val="single" w:sz="4" w:space="0" w:color="000000"/>
            </w:tcBorders>
            <w:shd w:val="clear" w:color="auto" w:fill="auto"/>
          </w:tcPr>
          <w:p w14:paraId="76DC28B2"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lastRenderedPageBreak/>
              <w:t>Additional Securities</w:t>
            </w:r>
          </w:p>
        </w:tc>
        <w:tc>
          <w:tcPr>
            <w:tcW w:w="5874" w:type="dxa"/>
            <w:tcBorders>
              <w:left w:val="single" w:sz="4" w:space="0" w:color="000000"/>
              <w:right w:val="nil"/>
            </w:tcBorders>
            <w:shd w:val="clear" w:color="auto" w:fill="auto"/>
            <w:vAlign w:val="center"/>
          </w:tcPr>
          <w:p w14:paraId="77123204"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1015BF50"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r w:rsidR="0014364C" w14:paraId="00D7267C" w14:textId="77777777" w:rsidTr="00330FF8">
        <w:trPr>
          <w:cantSplit/>
          <w:trHeight w:val="309"/>
          <w:jc w:val="center"/>
        </w:trPr>
        <w:tc>
          <w:tcPr>
            <w:tcW w:w="2445" w:type="dxa"/>
            <w:tcBorders>
              <w:left w:val="nil"/>
              <w:bottom w:val="single" w:sz="4" w:space="0" w:color="000000"/>
              <w:right w:val="single" w:sz="4" w:space="0" w:color="000000"/>
            </w:tcBorders>
            <w:shd w:val="clear" w:color="auto" w:fill="auto"/>
          </w:tcPr>
          <w:p w14:paraId="4EC515FE" w14:textId="77777777" w:rsidR="0014364C" w:rsidRPr="00330FF8" w:rsidRDefault="00330FF8" w:rsidP="00330FF8">
            <w:pPr>
              <w:widowControl/>
              <w:pBdr>
                <w:top w:val="nil"/>
                <w:left w:val="nil"/>
                <w:bottom w:val="nil"/>
                <w:right w:val="nil"/>
                <w:between w:val="nil"/>
              </w:pBdr>
              <w:jc w:val="both"/>
              <w:rPr>
                <w:rFonts w:ascii="Georgia" w:eastAsia="Georgia" w:hAnsi="Georgia" w:cs="Georgia"/>
                <w:color w:val="000000"/>
              </w:rPr>
            </w:pPr>
            <w:r w:rsidRPr="00330FF8">
              <w:rPr>
                <w:rFonts w:ascii="Georgia" w:eastAsia="Georgia" w:hAnsi="Georgia" w:cs="Georgia"/>
                <w:color w:val="000000"/>
              </w:rPr>
              <w:t>Other Provisions</w:t>
            </w:r>
          </w:p>
        </w:tc>
        <w:tc>
          <w:tcPr>
            <w:tcW w:w="5874" w:type="dxa"/>
            <w:tcBorders>
              <w:left w:val="single" w:sz="4" w:space="0" w:color="000000"/>
              <w:bottom w:val="single" w:sz="4" w:space="0" w:color="000000"/>
              <w:right w:val="nil"/>
            </w:tcBorders>
            <w:shd w:val="clear" w:color="auto" w:fill="auto"/>
            <w:vAlign w:val="center"/>
          </w:tcPr>
          <w:p w14:paraId="79E98C02"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p w14:paraId="0FAD27A9" w14:textId="77777777" w:rsidR="0014364C" w:rsidRPr="00330FF8" w:rsidRDefault="0014364C" w:rsidP="00330FF8">
            <w:pPr>
              <w:widowControl/>
              <w:pBdr>
                <w:top w:val="nil"/>
                <w:left w:val="nil"/>
                <w:bottom w:val="nil"/>
                <w:right w:val="nil"/>
                <w:between w:val="nil"/>
              </w:pBdr>
              <w:jc w:val="both"/>
              <w:rPr>
                <w:rFonts w:ascii="Georgia" w:eastAsia="Georgia" w:hAnsi="Georgia" w:cs="Georgia"/>
                <w:color w:val="000000"/>
              </w:rPr>
            </w:pPr>
          </w:p>
        </w:tc>
      </w:tr>
    </w:tbl>
    <w:p w14:paraId="58EC1D57" w14:textId="77777777" w:rsidR="0014364C" w:rsidRDefault="0014364C">
      <w:pPr>
        <w:widowControl/>
        <w:pBdr>
          <w:top w:val="nil"/>
          <w:left w:val="nil"/>
          <w:bottom w:val="nil"/>
          <w:right w:val="nil"/>
          <w:between w:val="nil"/>
        </w:pBdr>
        <w:tabs>
          <w:tab w:val="left" w:pos="0"/>
          <w:tab w:val="left" w:pos="0"/>
        </w:tabs>
        <w:jc w:val="both"/>
        <w:rPr>
          <w:rFonts w:ascii="Georgia" w:eastAsia="Georgia" w:hAnsi="Georgia" w:cs="Georgia"/>
          <w:color w:val="000000"/>
        </w:rPr>
      </w:pPr>
    </w:p>
    <w:p w14:paraId="752E7895" w14:textId="77777777" w:rsidR="0014364C" w:rsidRDefault="00330FF8">
      <w:pPr>
        <w:widowControl/>
        <w:pBdr>
          <w:top w:val="nil"/>
          <w:left w:val="nil"/>
          <w:bottom w:val="nil"/>
          <w:right w:val="nil"/>
          <w:between w:val="nil"/>
        </w:pBdr>
        <w:tabs>
          <w:tab w:val="left" w:pos="0"/>
          <w:tab w:val="left" w:pos="0"/>
        </w:tabs>
        <w:jc w:val="both"/>
        <w:rPr>
          <w:rFonts w:ascii="Georgia" w:eastAsia="Georgia" w:hAnsi="Georgia" w:cs="Georgia"/>
          <w:color w:val="000000"/>
          <w:sz w:val="22"/>
          <w:szCs w:val="22"/>
        </w:rPr>
      </w:pPr>
      <w:r>
        <w:rPr>
          <w:rFonts w:ascii="Georgia" w:eastAsia="Georgia" w:hAnsi="Georgia" w:cs="Georgia"/>
          <w:color w:val="000000"/>
          <w:sz w:val="22"/>
          <w:szCs w:val="22"/>
        </w:rPr>
        <w:t>Should you have any questions as to the financing matter of the Project, please do not hesitate to contact the following individuals:</w:t>
      </w:r>
    </w:p>
    <w:p w14:paraId="12D4D99A" w14:textId="77777777" w:rsidR="0014364C" w:rsidRDefault="0014364C">
      <w:pPr>
        <w:widowControl/>
        <w:pBdr>
          <w:top w:val="nil"/>
          <w:left w:val="nil"/>
          <w:bottom w:val="nil"/>
          <w:right w:val="nil"/>
          <w:between w:val="nil"/>
        </w:pBdr>
        <w:tabs>
          <w:tab w:val="left" w:pos="0"/>
          <w:tab w:val="left" w:pos="0"/>
        </w:tabs>
        <w:jc w:val="both"/>
        <w:rPr>
          <w:rFonts w:ascii="Arial" w:eastAsia="Arial" w:hAnsi="Arial" w:cs="Arial"/>
          <w:color w:val="000000"/>
          <w:sz w:val="22"/>
          <w:szCs w:val="22"/>
        </w:rPr>
      </w:pPr>
    </w:p>
    <w:tbl>
      <w:tblPr>
        <w:tblW w:w="9200"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00"/>
        <w:gridCol w:w="2300"/>
        <w:gridCol w:w="1800"/>
        <w:gridCol w:w="2900"/>
      </w:tblGrid>
      <w:tr w:rsidR="00330FF8" w14:paraId="3392AC75" w14:textId="77777777" w:rsidTr="00330FF8">
        <w:trPr>
          <w:cantSplit/>
          <w:trHeight w:val="270"/>
        </w:trPr>
        <w:tc>
          <w:tcPr>
            <w:tcW w:w="2200" w:type="dxa"/>
            <w:tcBorders>
              <w:top w:val="single" w:sz="4" w:space="0" w:color="000000"/>
              <w:left w:val="single" w:sz="4" w:space="0" w:color="000000"/>
              <w:bottom w:val="single" w:sz="4" w:space="0" w:color="000000"/>
            </w:tcBorders>
            <w:shd w:val="clear" w:color="auto" w:fill="auto"/>
            <w:vAlign w:val="center"/>
          </w:tcPr>
          <w:p w14:paraId="0AACAAF6" w14:textId="77777777" w:rsidR="0014364C" w:rsidRPr="00330FF8" w:rsidRDefault="00330FF8"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r w:rsidRPr="00330FF8">
              <w:rPr>
                <w:rFonts w:ascii="Georgia" w:eastAsia="Georgia" w:hAnsi="Georgia" w:cs="Georgia"/>
                <w:color w:val="000000"/>
                <w:sz w:val="22"/>
                <w:szCs w:val="22"/>
              </w:rPr>
              <w:t>Name</w:t>
            </w:r>
          </w:p>
        </w:tc>
        <w:tc>
          <w:tcPr>
            <w:tcW w:w="2300" w:type="dxa"/>
            <w:tcBorders>
              <w:top w:val="single" w:sz="4" w:space="0" w:color="000000"/>
              <w:bottom w:val="single" w:sz="4" w:space="0" w:color="000000"/>
            </w:tcBorders>
            <w:shd w:val="clear" w:color="auto" w:fill="auto"/>
            <w:vAlign w:val="center"/>
          </w:tcPr>
          <w:p w14:paraId="1D2753D2" w14:textId="77777777" w:rsidR="0014364C" w:rsidRPr="00330FF8" w:rsidRDefault="00330FF8"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r w:rsidRPr="00330FF8">
              <w:rPr>
                <w:rFonts w:ascii="Georgia" w:eastAsia="Georgia" w:hAnsi="Georgia" w:cs="Georgia"/>
                <w:color w:val="000000"/>
                <w:sz w:val="22"/>
                <w:szCs w:val="22"/>
              </w:rPr>
              <w:t>Title</w:t>
            </w:r>
          </w:p>
        </w:tc>
        <w:tc>
          <w:tcPr>
            <w:tcW w:w="1800" w:type="dxa"/>
            <w:tcBorders>
              <w:top w:val="single" w:sz="4" w:space="0" w:color="000000"/>
              <w:bottom w:val="single" w:sz="4" w:space="0" w:color="000000"/>
            </w:tcBorders>
            <w:shd w:val="clear" w:color="auto" w:fill="auto"/>
            <w:vAlign w:val="center"/>
          </w:tcPr>
          <w:p w14:paraId="08C75877" w14:textId="77777777" w:rsidR="0014364C" w:rsidRPr="00330FF8" w:rsidRDefault="00330FF8"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r w:rsidRPr="00330FF8">
              <w:rPr>
                <w:rFonts w:ascii="Georgia" w:eastAsia="Georgia" w:hAnsi="Georgia" w:cs="Georgia"/>
                <w:color w:val="000000"/>
                <w:sz w:val="22"/>
                <w:szCs w:val="22"/>
              </w:rPr>
              <w:t>Telephone</w:t>
            </w:r>
          </w:p>
        </w:tc>
        <w:tc>
          <w:tcPr>
            <w:tcW w:w="2900" w:type="dxa"/>
            <w:tcBorders>
              <w:top w:val="single" w:sz="4" w:space="0" w:color="000000"/>
              <w:bottom w:val="single" w:sz="4" w:space="0" w:color="000000"/>
              <w:right w:val="single" w:sz="4" w:space="0" w:color="000000"/>
            </w:tcBorders>
            <w:shd w:val="clear" w:color="auto" w:fill="auto"/>
            <w:vAlign w:val="center"/>
          </w:tcPr>
          <w:p w14:paraId="6299710B" w14:textId="77777777" w:rsidR="0014364C" w:rsidRPr="00330FF8" w:rsidRDefault="00330FF8"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r w:rsidRPr="00330FF8">
              <w:rPr>
                <w:rFonts w:ascii="Georgia" w:eastAsia="Georgia" w:hAnsi="Georgia" w:cs="Georgia"/>
                <w:color w:val="000000"/>
                <w:sz w:val="22"/>
                <w:szCs w:val="22"/>
              </w:rPr>
              <w:t>E-Mail</w:t>
            </w:r>
          </w:p>
        </w:tc>
      </w:tr>
      <w:tr w:rsidR="00330FF8" w14:paraId="237BC9A4" w14:textId="77777777" w:rsidTr="00330FF8">
        <w:trPr>
          <w:cantSplit/>
          <w:trHeight w:val="542"/>
        </w:trPr>
        <w:tc>
          <w:tcPr>
            <w:tcW w:w="2200" w:type="dxa"/>
            <w:tcBorders>
              <w:left w:val="single" w:sz="4" w:space="0" w:color="000000"/>
            </w:tcBorders>
            <w:shd w:val="clear" w:color="auto" w:fill="auto"/>
            <w:vAlign w:val="center"/>
          </w:tcPr>
          <w:p w14:paraId="1CEEC8D7"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p>
        </w:tc>
        <w:tc>
          <w:tcPr>
            <w:tcW w:w="2300" w:type="dxa"/>
            <w:shd w:val="clear" w:color="auto" w:fill="auto"/>
            <w:vAlign w:val="center"/>
          </w:tcPr>
          <w:p w14:paraId="0F9BACC3"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p>
        </w:tc>
        <w:tc>
          <w:tcPr>
            <w:tcW w:w="1800" w:type="dxa"/>
            <w:shd w:val="clear" w:color="auto" w:fill="auto"/>
            <w:vAlign w:val="center"/>
          </w:tcPr>
          <w:p w14:paraId="623F6158"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p>
        </w:tc>
        <w:tc>
          <w:tcPr>
            <w:tcW w:w="2900" w:type="dxa"/>
            <w:tcBorders>
              <w:right w:val="single" w:sz="4" w:space="0" w:color="000000"/>
            </w:tcBorders>
            <w:shd w:val="clear" w:color="auto" w:fill="auto"/>
            <w:vAlign w:val="center"/>
          </w:tcPr>
          <w:p w14:paraId="34866920"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p>
        </w:tc>
      </w:tr>
      <w:tr w:rsidR="00330FF8" w14:paraId="5722E933" w14:textId="77777777" w:rsidTr="00330FF8">
        <w:trPr>
          <w:cantSplit/>
          <w:trHeight w:val="570"/>
        </w:trPr>
        <w:tc>
          <w:tcPr>
            <w:tcW w:w="2200" w:type="dxa"/>
            <w:tcBorders>
              <w:left w:val="single" w:sz="4" w:space="0" w:color="000000"/>
            </w:tcBorders>
            <w:shd w:val="clear" w:color="auto" w:fill="auto"/>
            <w:vAlign w:val="center"/>
          </w:tcPr>
          <w:p w14:paraId="5EF36A53"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p>
        </w:tc>
        <w:tc>
          <w:tcPr>
            <w:tcW w:w="2300" w:type="dxa"/>
            <w:shd w:val="clear" w:color="auto" w:fill="auto"/>
            <w:vAlign w:val="center"/>
          </w:tcPr>
          <w:p w14:paraId="3B42D283"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p>
        </w:tc>
        <w:tc>
          <w:tcPr>
            <w:tcW w:w="1800" w:type="dxa"/>
            <w:shd w:val="clear" w:color="auto" w:fill="auto"/>
            <w:vAlign w:val="center"/>
          </w:tcPr>
          <w:p w14:paraId="0D92B5B3"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p>
        </w:tc>
        <w:tc>
          <w:tcPr>
            <w:tcW w:w="2900" w:type="dxa"/>
            <w:tcBorders>
              <w:right w:val="single" w:sz="4" w:space="0" w:color="000000"/>
            </w:tcBorders>
            <w:shd w:val="clear" w:color="auto" w:fill="auto"/>
            <w:vAlign w:val="center"/>
          </w:tcPr>
          <w:p w14:paraId="505139CA"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p>
        </w:tc>
      </w:tr>
      <w:tr w:rsidR="00330FF8" w14:paraId="7251E177" w14:textId="77777777" w:rsidTr="00330FF8">
        <w:trPr>
          <w:cantSplit/>
          <w:trHeight w:val="591"/>
        </w:trPr>
        <w:tc>
          <w:tcPr>
            <w:tcW w:w="2200" w:type="dxa"/>
            <w:tcBorders>
              <w:left w:val="single" w:sz="4" w:space="0" w:color="000000"/>
              <w:bottom w:val="single" w:sz="4" w:space="0" w:color="000000"/>
            </w:tcBorders>
            <w:shd w:val="clear" w:color="auto" w:fill="auto"/>
            <w:vAlign w:val="center"/>
          </w:tcPr>
          <w:p w14:paraId="71593C2A"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p>
        </w:tc>
        <w:tc>
          <w:tcPr>
            <w:tcW w:w="2300" w:type="dxa"/>
            <w:tcBorders>
              <w:bottom w:val="single" w:sz="4" w:space="0" w:color="000000"/>
            </w:tcBorders>
            <w:shd w:val="clear" w:color="auto" w:fill="auto"/>
            <w:vAlign w:val="center"/>
          </w:tcPr>
          <w:p w14:paraId="07661404"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p>
        </w:tc>
        <w:tc>
          <w:tcPr>
            <w:tcW w:w="1800" w:type="dxa"/>
            <w:tcBorders>
              <w:bottom w:val="single" w:sz="4" w:space="0" w:color="000000"/>
            </w:tcBorders>
            <w:shd w:val="clear" w:color="auto" w:fill="auto"/>
            <w:vAlign w:val="center"/>
          </w:tcPr>
          <w:p w14:paraId="721AA18F"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both"/>
              <w:rPr>
                <w:rFonts w:ascii="Georgia" w:eastAsia="Georgia" w:hAnsi="Georgia" w:cs="Georgia"/>
                <w:color w:val="000000"/>
              </w:rPr>
            </w:pPr>
          </w:p>
        </w:tc>
        <w:tc>
          <w:tcPr>
            <w:tcW w:w="2900" w:type="dxa"/>
            <w:tcBorders>
              <w:bottom w:val="single" w:sz="4" w:space="0" w:color="000000"/>
              <w:right w:val="single" w:sz="4" w:space="0" w:color="000000"/>
            </w:tcBorders>
            <w:shd w:val="clear" w:color="auto" w:fill="auto"/>
            <w:vAlign w:val="center"/>
          </w:tcPr>
          <w:p w14:paraId="02B4EF6D" w14:textId="77777777" w:rsidR="0014364C" w:rsidRPr="00330FF8" w:rsidRDefault="0014364C" w:rsidP="00330FF8">
            <w:pPr>
              <w:widowControl/>
              <w:pBdr>
                <w:top w:val="nil"/>
                <w:left w:val="nil"/>
                <w:bottom w:val="nil"/>
                <w:right w:val="nil"/>
                <w:between w:val="nil"/>
              </w:pBdr>
              <w:tabs>
                <w:tab w:val="left" w:pos="2070"/>
                <w:tab w:val="left" w:pos="4560"/>
                <w:tab w:val="left" w:pos="6660"/>
              </w:tabs>
              <w:jc w:val="center"/>
              <w:rPr>
                <w:rFonts w:ascii="Georgia" w:eastAsia="Georgia" w:hAnsi="Georgia" w:cs="Georgia"/>
                <w:color w:val="000000"/>
                <w:sz w:val="22"/>
                <w:szCs w:val="22"/>
              </w:rPr>
            </w:pPr>
          </w:p>
        </w:tc>
      </w:tr>
    </w:tbl>
    <w:p w14:paraId="4A438D44" w14:textId="77777777" w:rsidR="0014364C" w:rsidRDefault="0014364C">
      <w:pPr>
        <w:widowControl/>
        <w:pBdr>
          <w:top w:val="nil"/>
          <w:left w:val="nil"/>
          <w:bottom w:val="nil"/>
          <w:right w:val="nil"/>
          <w:between w:val="nil"/>
        </w:pBdr>
        <w:tabs>
          <w:tab w:val="left" w:pos="0"/>
          <w:tab w:val="left" w:pos="0"/>
        </w:tabs>
        <w:jc w:val="both"/>
        <w:rPr>
          <w:rFonts w:ascii="Arial" w:eastAsia="Arial" w:hAnsi="Arial" w:cs="Arial"/>
          <w:color w:val="000000"/>
          <w:sz w:val="22"/>
          <w:szCs w:val="22"/>
        </w:rPr>
      </w:pPr>
    </w:p>
    <w:p w14:paraId="1C8F3E00" w14:textId="77777777" w:rsidR="0014364C" w:rsidRDefault="00330FF8">
      <w:pPr>
        <w:widowControl/>
        <w:pBdr>
          <w:top w:val="nil"/>
          <w:left w:val="nil"/>
          <w:bottom w:val="nil"/>
          <w:right w:val="nil"/>
          <w:between w:val="nil"/>
        </w:pBdr>
        <w:tabs>
          <w:tab w:val="left" w:pos="0"/>
          <w:tab w:val="left" w:pos="0"/>
        </w:tabs>
        <w:jc w:val="both"/>
        <w:rPr>
          <w:rFonts w:ascii="Arial" w:eastAsia="Arial" w:hAnsi="Arial" w:cs="Arial"/>
          <w:color w:val="000000"/>
          <w:sz w:val="22"/>
          <w:szCs w:val="22"/>
        </w:rPr>
      </w:pPr>
      <w:r>
        <w:rPr>
          <w:rFonts w:ascii="Georgia" w:eastAsia="Georgia" w:hAnsi="Georgia" w:cs="Georgia"/>
          <w:color w:val="000000"/>
          <w:sz w:val="22"/>
          <w:szCs w:val="22"/>
        </w:rPr>
        <w:t>We are very pleased to have been given the opportunity to invite you to this project financing and look forward to working with your bank to leverage our global resources for a successful transaction.</w:t>
      </w:r>
    </w:p>
    <w:p w14:paraId="3E4A46BD" w14:textId="77777777" w:rsidR="0014364C" w:rsidRDefault="0014364C">
      <w:pPr>
        <w:widowControl/>
        <w:pBdr>
          <w:top w:val="nil"/>
          <w:left w:val="nil"/>
          <w:bottom w:val="nil"/>
          <w:right w:val="nil"/>
          <w:between w:val="nil"/>
        </w:pBdr>
        <w:tabs>
          <w:tab w:val="left" w:pos="0"/>
          <w:tab w:val="left" w:pos="0"/>
        </w:tabs>
        <w:jc w:val="both"/>
        <w:rPr>
          <w:rFonts w:ascii="Georgia" w:eastAsia="Georgia" w:hAnsi="Georgia" w:cs="Georgia"/>
          <w:color w:val="000000"/>
          <w:sz w:val="22"/>
          <w:szCs w:val="22"/>
        </w:rPr>
      </w:pPr>
    </w:p>
    <w:p w14:paraId="4288981A" w14:textId="77777777" w:rsidR="0014364C" w:rsidRDefault="00330FF8">
      <w:pPr>
        <w:widowControl/>
        <w:pBdr>
          <w:top w:val="nil"/>
          <w:left w:val="nil"/>
          <w:bottom w:val="nil"/>
          <w:right w:val="nil"/>
          <w:between w:val="nil"/>
        </w:pBdr>
        <w:tabs>
          <w:tab w:val="left" w:pos="0"/>
          <w:tab w:val="left" w:pos="0"/>
        </w:tabs>
        <w:jc w:val="both"/>
        <w:rPr>
          <w:rFonts w:ascii="Georgia" w:eastAsia="Georgia" w:hAnsi="Georgia" w:cs="Georgia"/>
          <w:color w:val="000000"/>
          <w:sz w:val="22"/>
          <w:szCs w:val="22"/>
        </w:rPr>
      </w:pPr>
      <w:r>
        <w:rPr>
          <w:rFonts w:ascii="Georgia" w:eastAsia="Georgia" w:hAnsi="Georgia" w:cs="Georgia"/>
          <w:color w:val="000000"/>
          <w:sz w:val="22"/>
          <w:szCs w:val="22"/>
        </w:rPr>
        <w:t>Yours faithfully,</w:t>
      </w:r>
    </w:p>
    <w:p w14:paraId="0D3FF650" w14:textId="77777777" w:rsidR="0014364C" w:rsidRDefault="0014364C">
      <w:pPr>
        <w:widowControl/>
        <w:pBdr>
          <w:top w:val="nil"/>
          <w:left w:val="nil"/>
          <w:bottom w:val="nil"/>
          <w:right w:val="nil"/>
          <w:between w:val="nil"/>
        </w:pBdr>
        <w:tabs>
          <w:tab w:val="left" w:pos="0"/>
          <w:tab w:val="left" w:pos="0"/>
          <w:tab w:val="left" w:pos="5760"/>
        </w:tabs>
        <w:jc w:val="both"/>
        <w:rPr>
          <w:rFonts w:ascii="Georgia" w:eastAsia="Georgia" w:hAnsi="Georgia" w:cs="Georgia"/>
          <w:color w:val="000000"/>
          <w:sz w:val="22"/>
          <w:szCs w:val="22"/>
        </w:rPr>
      </w:pPr>
    </w:p>
    <w:p w14:paraId="69D91EDF" w14:textId="77777777" w:rsidR="0014364C" w:rsidRDefault="0014364C">
      <w:pPr>
        <w:widowControl/>
        <w:pBdr>
          <w:top w:val="nil"/>
          <w:left w:val="nil"/>
          <w:bottom w:val="nil"/>
          <w:right w:val="nil"/>
          <w:between w:val="nil"/>
        </w:pBdr>
        <w:tabs>
          <w:tab w:val="left" w:pos="0"/>
          <w:tab w:val="left" w:pos="0"/>
          <w:tab w:val="left" w:pos="5760"/>
        </w:tabs>
        <w:spacing w:line="360" w:lineRule="auto"/>
        <w:jc w:val="both"/>
        <w:rPr>
          <w:rFonts w:ascii="Georgia" w:eastAsia="Georgia" w:hAnsi="Georgia" w:cs="Georgia"/>
          <w:color w:val="000000"/>
          <w:sz w:val="22"/>
          <w:szCs w:val="22"/>
        </w:rPr>
      </w:pPr>
    </w:p>
    <w:p w14:paraId="4982399D" w14:textId="77777777" w:rsidR="0014364C" w:rsidRDefault="0014364C">
      <w:pPr>
        <w:widowControl/>
        <w:pBdr>
          <w:top w:val="nil"/>
          <w:left w:val="nil"/>
          <w:bottom w:val="nil"/>
          <w:right w:val="nil"/>
          <w:between w:val="nil"/>
        </w:pBdr>
        <w:tabs>
          <w:tab w:val="left" w:pos="0"/>
          <w:tab w:val="left" w:pos="0"/>
          <w:tab w:val="left" w:pos="5760"/>
        </w:tabs>
        <w:jc w:val="both"/>
        <w:rPr>
          <w:rFonts w:ascii="Georgia" w:eastAsia="Georgia" w:hAnsi="Georgia" w:cs="Georgia"/>
          <w:color w:val="000000"/>
          <w:sz w:val="22"/>
          <w:szCs w:val="22"/>
        </w:rPr>
      </w:pPr>
    </w:p>
    <w:p w14:paraId="23E90564" w14:textId="77777777" w:rsidR="0014364C" w:rsidRDefault="0014364C">
      <w:pPr>
        <w:widowControl/>
        <w:pBdr>
          <w:top w:val="nil"/>
          <w:left w:val="nil"/>
          <w:bottom w:val="nil"/>
          <w:right w:val="nil"/>
          <w:between w:val="nil"/>
        </w:pBdr>
        <w:tabs>
          <w:tab w:val="left" w:pos="0"/>
          <w:tab w:val="left" w:pos="0"/>
          <w:tab w:val="left" w:pos="5760"/>
        </w:tabs>
        <w:jc w:val="both"/>
        <w:rPr>
          <w:rFonts w:ascii="Georgia" w:eastAsia="Georgia" w:hAnsi="Georgia" w:cs="Georgia"/>
          <w:color w:val="000000"/>
          <w:sz w:val="22"/>
          <w:szCs w:val="22"/>
        </w:rPr>
      </w:pPr>
    </w:p>
    <w:p w14:paraId="3D80A080" w14:textId="77777777" w:rsidR="0014364C" w:rsidRDefault="00330FF8">
      <w:pPr>
        <w:widowControl/>
        <w:pBdr>
          <w:top w:val="nil"/>
          <w:left w:val="nil"/>
          <w:bottom w:val="nil"/>
          <w:right w:val="nil"/>
          <w:between w:val="nil"/>
        </w:pBdr>
        <w:tabs>
          <w:tab w:val="left" w:pos="0"/>
          <w:tab w:val="left" w:pos="0"/>
          <w:tab w:val="left" w:pos="5365"/>
          <w:tab w:val="left" w:pos="9090"/>
        </w:tabs>
        <w:spacing w:line="360" w:lineRule="auto"/>
        <w:jc w:val="both"/>
        <w:rPr>
          <w:rFonts w:ascii="Georgia" w:eastAsia="Georgia" w:hAnsi="Georgia" w:cs="Georgia"/>
          <w:color w:val="000000"/>
          <w:sz w:val="22"/>
          <w:szCs w:val="22"/>
        </w:rPr>
      </w:pPr>
      <w:r>
        <w:rPr>
          <w:rFonts w:ascii="Georgia" w:eastAsia="Georgia" w:hAnsi="Georgia" w:cs="Georgia"/>
          <w:color w:val="000000"/>
          <w:sz w:val="22"/>
          <w:szCs w:val="22"/>
        </w:rPr>
        <w:t>_____________________________</w:t>
      </w:r>
      <w:bookmarkStart w:id="0" w:name="gjdgxs" w:colFirst="0" w:colLast="0"/>
      <w:bookmarkEnd w:id="0"/>
    </w:p>
    <w:p w14:paraId="0A9A19CE" w14:textId="77777777" w:rsidR="0014364C" w:rsidRDefault="00F66174">
      <w:pPr>
        <w:widowControl/>
        <w:pBdr>
          <w:top w:val="nil"/>
          <w:left w:val="nil"/>
          <w:bottom w:val="nil"/>
          <w:right w:val="nil"/>
          <w:between w:val="nil"/>
        </w:pBdr>
        <w:tabs>
          <w:tab w:val="center" w:pos="4320"/>
          <w:tab w:val="left" w:pos="5560"/>
          <w:tab w:val="right" w:pos="8640"/>
        </w:tabs>
        <w:rPr>
          <w:rFonts w:ascii="Georgia" w:eastAsia="Georgia" w:hAnsi="Georgia" w:cs="Georgia"/>
          <w:color w:val="000000"/>
          <w:sz w:val="22"/>
          <w:szCs w:val="22"/>
        </w:rPr>
      </w:pPr>
      <w:r>
        <w:rPr>
          <w:rFonts w:ascii="맑은 고딕" w:eastAsia="맑은 고딕" w:hAnsi="맑은 고딕" w:cs="Georgia" w:hint="eastAsia"/>
          <w:color w:val="000000"/>
          <w:sz w:val="22"/>
          <w:szCs w:val="22"/>
        </w:rPr>
        <w:t>○</w:t>
      </w:r>
      <w:r>
        <w:rPr>
          <w:rFonts w:ascii="Georgia" w:eastAsia="맑은 고딕" w:hAnsi="Georgia" w:cs="Georgia" w:hint="eastAsia"/>
          <w:color w:val="000000"/>
          <w:sz w:val="22"/>
          <w:szCs w:val="22"/>
        </w:rPr>
        <w:t xml:space="preserve"> </w:t>
      </w:r>
      <w:r>
        <w:rPr>
          <w:rFonts w:ascii="Georgia" w:eastAsia="맑은 고딕" w:hAnsi="Georgia" w:cs="Georgia" w:hint="eastAsia"/>
          <w:color w:val="000000"/>
          <w:sz w:val="22"/>
          <w:szCs w:val="22"/>
        </w:rPr>
        <w:t>○</w:t>
      </w:r>
      <w:r>
        <w:rPr>
          <w:rFonts w:ascii="Georgia" w:eastAsia="맑은 고딕" w:hAnsi="Georgia" w:cs="Georgia" w:hint="eastAsia"/>
          <w:color w:val="000000"/>
          <w:sz w:val="22"/>
          <w:szCs w:val="22"/>
        </w:rPr>
        <w:t xml:space="preserve"> </w:t>
      </w:r>
      <w:r>
        <w:rPr>
          <w:rFonts w:ascii="Georgia" w:eastAsia="맑은 고딕" w:hAnsi="Georgia" w:cs="Georgia" w:hint="eastAsia"/>
          <w:color w:val="000000"/>
          <w:sz w:val="22"/>
          <w:szCs w:val="22"/>
        </w:rPr>
        <w:t>○</w:t>
      </w:r>
      <w:r>
        <w:rPr>
          <w:rFonts w:ascii="Georgia" w:eastAsia="맑은 고딕" w:hAnsi="Georgia" w:cs="Georgia" w:hint="eastAsia"/>
          <w:color w:val="000000"/>
          <w:sz w:val="22"/>
          <w:szCs w:val="22"/>
        </w:rPr>
        <w:t xml:space="preserve"> </w:t>
      </w:r>
      <w:proofErr w:type="gramStart"/>
      <w:r>
        <w:rPr>
          <w:rFonts w:ascii="Georgia" w:eastAsia="맑은 고딕" w:hAnsi="Georgia" w:cs="Georgia" w:hint="eastAsia"/>
          <w:color w:val="000000"/>
          <w:sz w:val="22"/>
          <w:szCs w:val="22"/>
        </w:rPr>
        <w:t>○</w:t>
      </w:r>
      <w:r>
        <w:rPr>
          <w:rFonts w:ascii="Georgia" w:eastAsia="맑은 고딕" w:hAnsi="Georgia" w:cs="Georgia" w:hint="eastAsia"/>
          <w:color w:val="000000"/>
          <w:sz w:val="22"/>
          <w:szCs w:val="22"/>
        </w:rPr>
        <w:t xml:space="preserve"> </w:t>
      </w:r>
      <w:r>
        <w:rPr>
          <w:rFonts w:ascii="Georgia" w:eastAsia="맑은 고딕" w:hAnsi="Georgia" w:cs="Georgia"/>
          <w:color w:val="000000"/>
          <w:sz w:val="22"/>
          <w:szCs w:val="22"/>
        </w:rPr>
        <w:t xml:space="preserve"> </w:t>
      </w:r>
      <w:r>
        <w:rPr>
          <w:rFonts w:ascii="Georgia" w:eastAsia="맑은 고딕" w:hAnsi="Georgia" w:cs="Georgia" w:hint="eastAsia"/>
          <w:color w:val="000000"/>
          <w:sz w:val="22"/>
          <w:szCs w:val="22"/>
        </w:rPr>
        <w:t>Kim</w:t>
      </w:r>
      <w:proofErr w:type="gramEnd"/>
    </w:p>
    <w:p w14:paraId="54DCBC5E" w14:textId="77777777" w:rsidR="0014364C" w:rsidRDefault="00330FF8">
      <w:pPr>
        <w:widowControl/>
        <w:pBdr>
          <w:top w:val="nil"/>
          <w:left w:val="nil"/>
          <w:bottom w:val="nil"/>
          <w:right w:val="nil"/>
          <w:between w:val="nil"/>
        </w:pBdr>
        <w:tabs>
          <w:tab w:val="left" w:pos="0"/>
          <w:tab w:val="left" w:pos="0"/>
        </w:tabs>
        <w:jc w:val="both"/>
        <w:rPr>
          <w:rFonts w:ascii="Georgia" w:eastAsia="Georgia" w:hAnsi="Georgia" w:cs="Georgia"/>
          <w:color w:val="000000"/>
          <w:sz w:val="22"/>
          <w:szCs w:val="22"/>
        </w:rPr>
      </w:pPr>
      <w:r>
        <w:rPr>
          <w:rFonts w:ascii="Georgia" w:eastAsia="Georgia" w:hAnsi="Georgia" w:cs="Georgia"/>
          <w:color w:val="000000"/>
          <w:sz w:val="22"/>
          <w:szCs w:val="22"/>
        </w:rPr>
        <w:t>Project Finance Department</w:t>
      </w:r>
    </w:p>
    <w:p w14:paraId="33333565" w14:textId="77777777" w:rsidR="0014364C" w:rsidRDefault="00F66174">
      <w:pPr>
        <w:widowControl/>
        <w:pBdr>
          <w:top w:val="nil"/>
          <w:left w:val="nil"/>
          <w:bottom w:val="nil"/>
          <w:right w:val="nil"/>
          <w:between w:val="nil"/>
        </w:pBdr>
        <w:tabs>
          <w:tab w:val="left" w:pos="0"/>
          <w:tab w:val="left" w:pos="0"/>
        </w:tabs>
        <w:jc w:val="both"/>
        <w:rPr>
          <w:rFonts w:ascii="Georgia" w:eastAsia="Georgia" w:hAnsi="Georgia" w:cs="Georgia"/>
          <w:color w:val="000000"/>
        </w:rPr>
      </w:pPr>
      <w:r>
        <w:rPr>
          <w:rFonts w:ascii="맑은 고딕" w:eastAsia="맑은 고딕" w:hAnsi="맑은 고딕" w:cs="Georgia" w:hint="eastAsia"/>
          <w:color w:val="000000"/>
          <w:sz w:val="22"/>
          <w:szCs w:val="22"/>
        </w:rPr>
        <w:t>○</w:t>
      </w:r>
      <w:r>
        <w:rPr>
          <w:rFonts w:ascii="Georgia" w:eastAsia="맑은 고딕" w:hAnsi="Georgia" w:cs="Georgia" w:hint="eastAsia"/>
          <w:color w:val="000000"/>
          <w:sz w:val="22"/>
          <w:szCs w:val="22"/>
        </w:rPr>
        <w:t xml:space="preserve"> </w:t>
      </w:r>
      <w:proofErr w:type="gramStart"/>
      <w:r>
        <w:rPr>
          <w:rFonts w:ascii="Georgia" w:eastAsia="맑은 고딕" w:hAnsi="Georgia" w:cs="Georgia" w:hint="eastAsia"/>
          <w:color w:val="000000"/>
          <w:sz w:val="22"/>
          <w:szCs w:val="22"/>
        </w:rPr>
        <w:t>○</w:t>
      </w:r>
      <w:r>
        <w:rPr>
          <w:rFonts w:ascii="Georgia" w:eastAsia="맑은 고딕" w:hAnsi="Georgia" w:cs="Georgia" w:hint="eastAsia"/>
          <w:color w:val="000000"/>
          <w:sz w:val="22"/>
          <w:szCs w:val="22"/>
        </w:rPr>
        <w:t xml:space="preserve"> </w:t>
      </w:r>
      <w:r w:rsidR="00330FF8">
        <w:rPr>
          <w:rFonts w:ascii="Georgia" w:eastAsia="Georgia" w:hAnsi="Georgia" w:cs="Georgia"/>
          <w:color w:val="000000"/>
          <w:sz w:val="22"/>
          <w:szCs w:val="22"/>
        </w:rPr>
        <w:t xml:space="preserve"> Bank</w:t>
      </w:r>
      <w:proofErr w:type="gramEnd"/>
    </w:p>
    <w:sectPr w:rsidR="0014364C">
      <w:footerReference w:type="even" r:id="rId6"/>
      <w:pgSz w:w="12240" w:h="15840"/>
      <w:pgMar w:top="1440" w:right="1800" w:bottom="108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71B6" w14:textId="77777777" w:rsidR="00691EC9" w:rsidRDefault="00691EC9">
      <w:r>
        <w:separator/>
      </w:r>
    </w:p>
  </w:endnote>
  <w:endnote w:type="continuationSeparator" w:id="0">
    <w:p w14:paraId="7A1F2449" w14:textId="77777777" w:rsidR="00691EC9" w:rsidRDefault="0069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함초롬바탕">
    <w:panose1 w:val="020B0804000101010101"/>
    <w:charset w:val="81"/>
    <w:family w:val="moder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B22CF" w14:textId="77777777" w:rsidR="0014364C" w:rsidRDefault="00330FF8">
    <w:pPr>
      <w:widowControl/>
      <w:pBdr>
        <w:top w:val="nil"/>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end"/>
    </w:r>
  </w:p>
  <w:p w14:paraId="282307D0" w14:textId="77777777" w:rsidR="0014364C" w:rsidRDefault="0014364C">
    <w:pPr>
      <w:widowControl/>
      <w:pBdr>
        <w:top w:val="nil"/>
        <w:left w:val="nil"/>
        <w:bottom w:val="nil"/>
        <w:right w:val="nil"/>
        <w:between w:val="nil"/>
      </w:pBdr>
      <w:tabs>
        <w:tab w:val="center" w:pos="4320"/>
        <w:tab w:val="right" w:pos="8640"/>
      </w:tabs>
      <w:ind w:right="360"/>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0DE63" w14:textId="77777777" w:rsidR="00691EC9" w:rsidRDefault="00691EC9">
      <w:r>
        <w:separator/>
      </w:r>
    </w:p>
  </w:footnote>
  <w:footnote w:type="continuationSeparator" w:id="0">
    <w:p w14:paraId="6433C01F" w14:textId="77777777" w:rsidR="00691EC9" w:rsidRDefault="00691E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64C"/>
    <w:rsid w:val="0014364C"/>
    <w:rsid w:val="00246775"/>
    <w:rsid w:val="00330FF8"/>
    <w:rsid w:val="00520E4B"/>
    <w:rsid w:val="00691EC9"/>
    <w:rsid w:val="00A33B7A"/>
    <w:rsid w:val="00E51F68"/>
    <w:rsid w:val="00F66174"/>
  </w:rsids>
  <m:mathPr>
    <m:mathFont m:val="Cambria Math"/>
    <m:brkBin m:val="before"/>
    <m:brkBinSub m:val="--"/>
    <m:smallFrac m:val="0"/>
    <m:dispDef/>
    <m:lMargin m:val="0"/>
    <m:rMargin m:val="0"/>
    <m:defJc m:val="centerGroup"/>
    <m:wrapIndent m:val="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4802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7"/>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rPr>
      <w:lang w:val="en-GB"/>
    </w:rPr>
  </w:style>
  <w:style w:type="paragraph" w:styleId="1">
    <w:name w:val="heading 1"/>
    <w:basedOn w:val="10"/>
    <w:next w:val="10"/>
    <w:pPr>
      <w:keepNext/>
      <w:keepLines/>
      <w:spacing w:before="480" w:after="120"/>
      <w:outlineLvl w:val="0"/>
    </w:pPr>
    <w:rPr>
      <w:b/>
      <w:sz w:val="48"/>
      <w:szCs w:val="48"/>
    </w:rPr>
  </w:style>
  <w:style w:type="paragraph" w:styleId="2">
    <w:name w:val="heading 2"/>
    <w:basedOn w:val="10"/>
    <w:next w:val="10"/>
    <w:pPr>
      <w:keepNext/>
      <w:keepLines/>
      <w:spacing w:before="360" w:after="80"/>
      <w:outlineLvl w:val="1"/>
    </w:pPr>
    <w:rPr>
      <w:b/>
      <w:sz w:val="36"/>
      <w:szCs w:val="36"/>
    </w:rPr>
  </w:style>
  <w:style w:type="paragraph" w:styleId="3">
    <w:name w:val="heading 3"/>
    <w:basedOn w:val="10"/>
    <w:next w:val="10"/>
    <w:pPr>
      <w:keepNext/>
      <w:keepLines/>
      <w:spacing w:before="280" w:after="80"/>
      <w:outlineLvl w:val="2"/>
    </w:pPr>
    <w:rPr>
      <w:b/>
      <w:sz w:val="28"/>
      <w:szCs w:val="28"/>
    </w:rPr>
  </w:style>
  <w:style w:type="paragraph" w:styleId="4">
    <w:name w:val="heading 4"/>
    <w:basedOn w:val="10"/>
    <w:next w:val="10"/>
    <w:pPr>
      <w:keepNext/>
      <w:keepLines/>
      <w:spacing w:before="240" w:after="40"/>
      <w:outlineLvl w:val="3"/>
    </w:pPr>
    <w:rPr>
      <w:b/>
      <w:sz w:val="24"/>
      <w:szCs w:val="24"/>
    </w:rPr>
  </w:style>
  <w:style w:type="paragraph" w:styleId="5">
    <w:name w:val="heading 5"/>
    <w:basedOn w:val="10"/>
    <w:next w:val="10"/>
    <w:pPr>
      <w:keepNext/>
      <w:keepLines/>
      <w:spacing w:before="220" w:after="40"/>
      <w:outlineLvl w:val="4"/>
    </w:pPr>
    <w:rPr>
      <w:b/>
      <w:sz w:val="22"/>
      <w:szCs w:val="22"/>
    </w:rPr>
  </w:style>
  <w:style w:type="paragraph" w:styleId="6">
    <w:name w:val="heading 6"/>
    <w:basedOn w:val="10"/>
    <w:next w:val="10"/>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표준1"/>
    <w:rPr>
      <w:lang w:val="en-GB"/>
    </w:rPr>
  </w:style>
  <w:style w:type="table" w:customStyle="1" w:styleId="TableNormal">
    <w:name w:val="Table Normal"/>
    <w:rPr>
      <w:lang w:val="en-GB"/>
    </w:rPr>
    <w:tblPr>
      <w:tblCellMar>
        <w:top w:w="0" w:type="dxa"/>
        <w:left w:w="0" w:type="dxa"/>
        <w:bottom w:w="0" w:type="dxa"/>
        <w:right w:w="0" w:type="dxa"/>
      </w:tblCellMar>
    </w:tblPr>
  </w:style>
  <w:style w:type="paragraph" w:styleId="a3">
    <w:name w:val="Title"/>
    <w:basedOn w:val="10"/>
    <w:next w:val="10"/>
    <w:pPr>
      <w:keepNext/>
      <w:keepLines/>
      <w:spacing w:before="480" w:after="120"/>
    </w:pPr>
    <w:rPr>
      <w:b/>
      <w:sz w:val="72"/>
      <w:szCs w:val="72"/>
    </w:rPr>
  </w:style>
  <w:style w:type="paragraph" w:styleId="a4">
    <w:name w:val="Subtitle"/>
    <w:basedOn w:val="10"/>
    <w:next w:val="10"/>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paragraph" w:customStyle="1" w:styleId="a6">
    <w:name w:val="바탕글"/>
    <w:basedOn w:val="a"/>
    <w:rsid w:val="00E51F68"/>
    <w:pPr>
      <w:spacing w:line="384" w:lineRule="auto"/>
      <w:jc w:val="both"/>
      <w:textAlignment w:val="baseline"/>
    </w:pPr>
    <w:rPr>
      <w:rFonts w:ascii="함초롬바탕" w:eastAsia="굴림" w:hAnsi="굴림" w:cs="굴림"/>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66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mbria"/>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1369</Characters>
  <Application>Microsoft Office Word</Application>
  <DocSecurity>0</DocSecurity>
  <Lines>11</Lines>
  <Paragraphs>3</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2022-09-29T06:38:00Z</dcterms:created>
  <dcterms:modified xsi:type="dcterms:W3CDTF">2024-02-19T08:48:00Z</dcterms:modified>
  <cp:version>1200.0100.01</cp:version>
</cp:coreProperties>
</file>